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F78" w:rsidRDefault="002A3F78" w:rsidP="00F633D9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2A3F78" w:rsidRDefault="002A3F78" w:rsidP="00F633D9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  <w:lang w:val="es-MX" w:eastAsia="es-MX"/>
        </w:rPr>
        <w:drawing>
          <wp:anchor distT="0" distB="0" distL="114300" distR="114300" simplePos="0" relativeHeight="251658240" behindDoc="0" locked="0" layoutInCell="1" allowOverlap="1" wp14:anchorId="3979DA02" wp14:editId="12AD41F1">
            <wp:simplePos x="0" y="0"/>
            <wp:positionH relativeFrom="margin">
              <wp:align>right</wp:align>
            </wp:positionH>
            <wp:positionV relativeFrom="paragraph">
              <wp:posOffset>14605</wp:posOffset>
            </wp:positionV>
            <wp:extent cx="1162050" cy="485775"/>
            <wp:effectExtent l="0" t="0" r="0" b="9525"/>
            <wp:wrapNone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3F78" w:rsidRDefault="002A3F78" w:rsidP="00F633D9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noProof/>
          <w:lang w:val="es-MX" w:eastAsia="es-MX"/>
        </w:rPr>
        <w:drawing>
          <wp:anchor distT="0" distB="0" distL="114300" distR="114300" simplePos="0" relativeHeight="251659264" behindDoc="0" locked="0" layoutInCell="1" allowOverlap="1" wp14:anchorId="08505EFF" wp14:editId="0E591B35">
            <wp:simplePos x="0" y="0"/>
            <wp:positionH relativeFrom="margin">
              <wp:align>left</wp:align>
            </wp:positionH>
            <wp:positionV relativeFrom="paragraph">
              <wp:posOffset>15875</wp:posOffset>
            </wp:positionV>
            <wp:extent cx="2631440" cy="390525"/>
            <wp:effectExtent l="0" t="0" r="0" b="0"/>
            <wp:wrapSquare wrapText="bothSides"/>
            <wp:docPr id="3" name="Imagen 3" descr="http://www.sev.gob.mx/Imagenes/?Imagen=de149f5e208fb3e57142d23c84d107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ev.gob.mx/Imagenes/?Imagen=de149f5e208fb3e57142d23c84d1077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988" cy="391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A3F78" w:rsidRDefault="002A3F78" w:rsidP="00F633D9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2A3F78" w:rsidRDefault="002A3F78" w:rsidP="00F633D9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960BD5" w:rsidRPr="00626304" w:rsidRDefault="00960BD5" w:rsidP="00F633D9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gramStart"/>
      <w:r w:rsidRPr="00626304">
        <w:rPr>
          <w:rFonts w:ascii="Arial" w:hAnsi="Arial" w:cs="Arial"/>
          <w:b/>
          <w:bCs/>
          <w:sz w:val="22"/>
          <w:szCs w:val="22"/>
        </w:rPr>
        <w:t>SECRETARÍA</w:t>
      </w:r>
      <w:r w:rsidR="003627E8">
        <w:rPr>
          <w:rFonts w:ascii="Arial" w:hAnsi="Arial" w:cs="Arial"/>
          <w:b/>
          <w:bCs/>
          <w:sz w:val="22"/>
          <w:szCs w:val="22"/>
        </w:rPr>
        <w:t xml:space="preserve"> </w:t>
      </w:r>
      <w:r w:rsidRPr="00626304">
        <w:rPr>
          <w:rFonts w:ascii="Arial" w:hAnsi="Arial" w:cs="Arial"/>
          <w:b/>
          <w:bCs/>
          <w:sz w:val="22"/>
          <w:szCs w:val="22"/>
        </w:rPr>
        <w:t xml:space="preserve"> DE</w:t>
      </w:r>
      <w:proofErr w:type="gramEnd"/>
      <w:r w:rsidR="003627E8">
        <w:rPr>
          <w:rFonts w:ascii="Arial" w:hAnsi="Arial" w:cs="Arial"/>
          <w:b/>
          <w:bCs/>
          <w:sz w:val="22"/>
          <w:szCs w:val="22"/>
        </w:rPr>
        <w:t xml:space="preserve"> </w:t>
      </w:r>
      <w:r w:rsidRPr="00626304">
        <w:rPr>
          <w:rFonts w:ascii="Arial" w:hAnsi="Arial" w:cs="Arial"/>
          <w:b/>
          <w:bCs/>
          <w:sz w:val="22"/>
          <w:szCs w:val="22"/>
        </w:rPr>
        <w:t xml:space="preserve"> EDUCACIÓN</w:t>
      </w:r>
      <w:r w:rsidR="001E115B">
        <w:rPr>
          <w:rFonts w:ascii="Arial" w:hAnsi="Arial" w:cs="Arial"/>
          <w:b/>
          <w:bCs/>
          <w:sz w:val="22"/>
          <w:szCs w:val="22"/>
        </w:rPr>
        <w:t xml:space="preserve"> DE VERACRUZ</w:t>
      </w:r>
    </w:p>
    <w:p w:rsidR="00626304" w:rsidRPr="003627E8" w:rsidRDefault="00DB113B" w:rsidP="00F633D9">
      <w:pPr>
        <w:jc w:val="center"/>
        <w:rPr>
          <w:rFonts w:ascii="Arial" w:hAnsi="Arial" w:cs="Arial"/>
          <w:b/>
          <w:bCs/>
          <w:sz w:val="20"/>
          <w:szCs w:val="20"/>
        </w:rPr>
      </w:pPr>
      <w:proofErr w:type="spellStart"/>
      <w:r>
        <w:rPr>
          <w:rFonts w:ascii="Arial" w:hAnsi="Arial" w:cs="Arial"/>
          <w:b/>
          <w:bCs/>
          <w:sz w:val="20"/>
          <w:szCs w:val="20"/>
        </w:rPr>
        <w:t>OFICIALIA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MAYOR</w:t>
      </w:r>
    </w:p>
    <w:p w:rsidR="00960BD5" w:rsidRPr="003627E8" w:rsidRDefault="00960BD5" w:rsidP="00F633D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3627E8">
        <w:rPr>
          <w:rFonts w:ascii="Arial" w:hAnsi="Arial" w:cs="Arial"/>
          <w:b/>
          <w:bCs/>
          <w:sz w:val="20"/>
          <w:szCs w:val="20"/>
        </w:rPr>
        <w:t>DIRECCIÓN DE CONTABILIDAD Y CONTROL PRESUPUESTAL</w:t>
      </w:r>
    </w:p>
    <w:p w:rsidR="00960BD5" w:rsidRPr="003627E8" w:rsidRDefault="006E49CB" w:rsidP="00F633D9">
      <w:pPr>
        <w:pStyle w:val="Ttulo3"/>
        <w:rPr>
          <w:rFonts w:ascii="Arial" w:hAnsi="Arial" w:cs="Arial"/>
          <w:sz w:val="20"/>
          <w:szCs w:val="20"/>
        </w:rPr>
      </w:pPr>
      <w:r w:rsidRPr="003627E8">
        <w:rPr>
          <w:rFonts w:ascii="Arial" w:hAnsi="Arial" w:cs="Arial"/>
          <w:sz w:val="20"/>
          <w:szCs w:val="20"/>
        </w:rPr>
        <w:t xml:space="preserve">OFICINA DE </w:t>
      </w:r>
      <w:r w:rsidR="00BE7437">
        <w:rPr>
          <w:rFonts w:ascii="Arial" w:hAnsi="Arial" w:cs="Arial"/>
          <w:sz w:val="20"/>
          <w:szCs w:val="20"/>
        </w:rPr>
        <w:t>REGISTRO Y CONTROL DEL PATRIMONIO</w:t>
      </w:r>
    </w:p>
    <w:p w:rsidR="00960BD5" w:rsidRPr="003627E8" w:rsidRDefault="00960BD5" w:rsidP="00F633D9">
      <w:pPr>
        <w:jc w:val="center"/>
        <w:rPr>
          <w:rFonts w:ascii="Arial" w:hAnsi="Arial" w:cs="Arial"/>
          <w:sz w:val="20"/>
          <w:szCs w:val="20"/>
        </w:rPr>
      </w:pPr>
    </w:p>
    <w:p w:rsidR="00960BD5" w:rsidRPr="00626304" w:rsidRDefault="00960BD5" w:rsidP="00CD6C65">
      <w:pPr>
        <w:pStyle w:val="Ttulo1"/>
        <w:rPr>
          <w:rFonts w:ascii="Arial" w:hAnsi="Arial" w:cs="Arial"/>
          <w:sz w:val="22"/>
          <w:szCs w:val="22"/>
        </w:rPr>
      </w:pPr>
      <w:r w:rsidRPr="00626304">
        <w:rPr>
          <w:rFonts w:ascii="Arial" w:hAnsi="Arial" w:cs="Arial"/>
          <w:sz w:val="22"/>
          <w:szCs w:val="22"/>
        </w:rPr>
        <w:t>CATÁLOGO DE TIPO DE MOVIMIENTO</w:t>
      </w:r>
      <w:r w:rsidR="00CD6C65">
        <w:rPr>
          <w:rFonts w:ascii="Arial" w:hAnsi="Arial" w:cs="Arial"/>
          <w:sz w:val="22"/>
          <w:szCs w:val="22"/>
        </w:rPr>
        <w:t xml:space="preserve"> DE BAJAS Y TRANSFERENCIAS DE BIENES MUEBLES</w:t>
      </w:r>
    </w:p>
    <w:p w:rsidR="005A7F58" w:rsidRDefault="005A7F58" w:rsidP="005318F3"/>
    <w:p w:rsidR="005A7F58" w:rsidRDefault="005A7F58" w:rsidP="005318F3"/>
    <w:p w:rsidR="005318F3" w:rsidRPr="00A9419E" w:rsidRDefault="005249F0" w:rsidP="005318F3">
      <w:r w:rsidRPr="00A9419E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1916430</wp:posOffset>
                </wp:positionH>
                <wp:positionV relativeFrom="paragraph">
                  <wp:posOffset>151130</wp:posOffset>
                </wp:positionV>
                <wp:extent cx="4141470" cy="229870"/>
                <wp:effectExtent l="1905" t="0" r="0" b="3175"/>
                <wp:wrapNone/>
                <wp:docPr id="2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41470" cy="229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9CC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CC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5574" w:rsidRPr="00626304" w:rsidRDefault="00535574" w:rsidP="006D163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s-MX"/>
                              </w:rPr>
                            </w:pPr>
                            <w:r w:rsidRPr="006263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s-MX"/>
                              </w:rPr>
                              <w:t>Descri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s-MX"/>
                              </w:rPr>
                              <w:t>p</w:t>
                            </w:r>
                            <w:r w:rsidRPr="00626304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s-MX"/>
                              </w:rPr>
                              <w:t>ción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s-MX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s-MX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s-MX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s-MX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150.9pt;margin-top:11.9pt;width:326.1pt;height:18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" filled="f" fillcolor="#9cf" stroked="f" strokecolor="#cff">
                <v:textbox>
                  <w:txbxContent>
                    <w:p w:rsidR="00535574" w:rsidRPr="00626304" w:rsidRDefault="00535574" w:rsidP="006D1633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s-MX"/>
                        </w:rPr>
                      </w:pPr>
                      <w:r w:rsidRPr="00626304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s-MX"/>
                        </w:rPr>
                        <w:t>Descri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s-MX"/>
                        </w:rPr>
                        <w:t>p</w:t>
                      </w:r>
                      <w:r w:rsidRPr="00626304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s-MX"/>
                        </w:rPr>
                        <w:t>ción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s-MX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s-MX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s-MX"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s-MX"/>
                        </w:rPr>
                        <w:tab/>
                      </w:r>
                    </w:p>
                  </w:txbxContent>
                </v:textbox>
              </v:rect>
            </w:pict>
          </mc:Fallback>
        </mc:AlternateContent>
      </w:r>
      <w:r w:rsidRPr="00A9419E"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ragraph">
                  <wp:posOffset>151130</wp:posOffset>
                </wp:positionV>
                <wp:extent cx="1188720" cy="382270"/>
                <wp:effectExtent l="0" t="0" r="1905" b="3175"/>
                <wp:wrapNone/>
                <wp:docPr id="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8720" cy="382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9CC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CC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5574" w:rsidRPr="00A9419E" w:rsidRDefault="00535574" w:rsidP="006D163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s-MX"/>
                              </w:rPr>
                            </w:pPr>
                            <w:r w:rsidRPr="00A9419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s-MX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es-MX"/>
                              </w:rPr>
                              <w:t>lave Movimiento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7" style="position:absolute;margin-left:14.25pt;margin-top:11.9pt;width:93.6pt;height:30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" filled="f" fillcolor="#9cf" stroked="f" strokecolor="#cff">
                <v:textbox>
                  <w:txbxContent>
                    <w:p w:rsidR="00535574" w:rsidRPr="00A9419E" w:rsidRDefault="00535574" w:rsidP="006D1633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s-MX"/>
                        </w:rPr>
                      </w:pPr>
                      <w:r w:rsidRPr="00A9419E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s-MX"/>
                        </w:rPr>
                        <w:t>C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es-MX"/>
                        </w:rPr>
                        <w:t>lave Movimiento</w:t>
                      </w:r>
                    </w:p>
                  </w:txbxContent>
                </v:textbox>
              </v:rect>
            </w:pict>
          </mc:Fallback>
        </mc:AlternateContent>
      </w:r>
    </w:p>
    <w:p w:rsidR="006D1633" w:rsidRPr="001A7344" w:rsidRDefault="006D1633" w:rsidP="006D1633">
      <w:pPr>
        <w:rPr>
          <w:color w:val="808080"/>
        </w:rPr>
      </w:pPr>
    </w:p>
    <w:tbl>
      <w:tblPr>
        <w:tblW w:w="17424" w:type="dxa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8"/>
        <w:gridCol w:w="7763"/>
        <w:gridCol w:w="7763"/>
      </w:tblGrid>
      <w:tr w:rsidR="00E16297" w:rsidRPr="00DA00E4" w:rsidTr="00247EA9">
        <w:trPr>
          <w:gridAfter w:val="1"/>
          <w:wAfter w:w="7763" w:type="dxa"/>
          <w:cantSplit/>
        </w:trPr>
        <w:tc>
          <w:tcPr>
            <w:tcW w:w="9661" w:type="dxa"/>
            <w:gridSpan w:val="2"/>
          </w:tcPr>
          <w:p w:rsidR="00D163CE" w:rsidRPr="00DA00E4" w:rsidRDefault="00D163CE" w:rsidP="007F4924">
            <w:pPr>
              <w:tabs>
                <w:tab w:val="left" w:pos="630"/>
                <w:tab w:val="left" w:pos="3065"/>
              </w:tabs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E16297" w:rsidRPr="00DA00E4" w:rsidTr="00247EA9">
        <w:trPr>
          <w:gridAfter w:val="1"/>
          <w:wAfter w:w="7763" w:type="dxa"/>
          <w:cantSplit/>
        </w:trPr>
        <w:tc>
          <w:tcPr>
            <w:tcW w:w="1898" w:type="dxa"/>
          </w:tcPr>
          <w:p w:rsidR="00E16297" w:rsidRPr="007F4924" w:rsidRDefault="00E16297" w:rsidP="007F4924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7763" w:type="dxa"/>
          </w:tcPr>
          <w:p w:rsidR="00E16297" w:rsidRPr="007F4924" w:rsidRDefault="00E16297" w:rsidP="007F49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6297" w:rsidRPr="00DA00E4" w:rsidTr="00247EA9">
        <w:trPr>
          <w:gridAfter w:val="1"/>
          <w:wAfter w:w="7763" w:type="dxa"/>
          <w:cantSplit/>
        </w:trPr>
        <w:tc>
          <w:tcPr>
            <w:tcW w:w="1898" w:type="dxa"/>
          </w:tcPr>
          <w:p w:rsidR="00E16297" w:rsidRPr="007F4924" w:rsidRDefault="00E16297" w:rsidP="007F4924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7763" w:type="dxa"/>
          </w:tcPr>
          <w:p w:rsidR="00E16297" w:rsidRPr="007F4924" w:rsidRDefault="00E16297" w:rsidP="007F49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7EA9" w:rsidRPr="00DA00E4" w:rsidTr="00247EA9">
        <w:trPr>
          <w:gridAfter w:val="1"/>
          <w:wAfter w:w="7763" w:type="dxa"/>
          <w:cantSplit/>
        </w:trPr>
        <w:tc>
          <w:tcPr>
            <w:tcW w:w="1898" w:type="dxa"/>
          </w:tcPr>
          <w:p w:rsidR="00247EA9" w:rsidRPr="007F4924" w:rsidRDefault="00766E7B" w:rsidP="007532B9">
            <w:pPr>
              <w:jc w:val="center"/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</w:rPr>
              <w:t>J</w:t>
            </w:r>
            <w:r w:rsidR="00247EA9" w:rsidRPr="007F4924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</w:rPr>
              <w:t>01</w:t>
            </w:r>
          </w:p>
        </w:tc>
        <w:tc>
          <w:tcPr>
            <w:tcW w:w="7763" w:type="dxa"/>
          </w:tcPr>
          <w:p w:rsidR="00247EA9" w:rsidRPr="007F4924" w:rsidRDefault="00247EA9" w:rsidP="007532B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F4924">
              <w:rPr>
                <w:rFonts w:ascii="Arial" w:hAnsi="Arial" w:cs="Arial"/>
                <w:color w:val="FF0000"/>
                <w:sz w:val="20"/>
                <w:szCs w:val="20"/>
              </w:rPr>
              <w:t xml:space="preserve">                BAJA </w:t>
            </w:r>
            <w:r w:rsidR="00766E7B">
              <w:rPr>
                <w:rFonts w:ascii="Arial" w:hAnsi="Arial" w:cs="Arial"/>
                <w:color w:val="FF0000"/>
                <w:sz w:val="20"/>
                <w:szCs w:val="20"/>
              </w:rPr>
              <w:t xml:space="preserve">EN TRAMITE </w:t>
            </w:r>
            <w:r w:rsidRPr="007F4924">
              <w:rPr>
                <w:rFonts w:ascii="Arial" w:hAnsi="Arial" w:cs="Arial"/>
                <w:color w:val="FF0000"/>
                <w:sz w:val="20"/>
                <w:szCs w:val="20"/>
              </w:rPr>
              <w:t>por inutilidad e inaplicación en el servicio</w:t>
            </w:r>
          </w:p>
        </w:tc>
      </w:tr>
      <w:tr w:rsidR="00247EA9" w:rsidRPr="00DA00E4" w:rsidTr="00247EA9">
        <w:trPr>
          <w:gridAfter w:val="1"/>
          <w:wAfter w:w="7763" w:type="dxa"/>
          <w:cantSplit/>
        </w:trPr>
        <w:tc>
          <w:tcPr>
            <w:tcW w:w="1898" w:type="dxa"/>
          </w:tcPr>
          <w:p w:rsidR="00247EA9" w:rsidRPr="007F4924" w:rsidRDefault="00766E7B" w:rsidP="007532B9">
            <w:pPr>
              <w:jc w:val="center"/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</w:rPr>
              <w:t>J</w:t>
            </w:r>
            <w:r w:rsidR="00247EA9" w:rsidRPr="007F4924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</w:rPr>
              <w:t>02</w:t>
            </w:r>
          </w:p>
        </w:tc>
        <w:tc>
          <w:tcPr>
            <w:tcW w:w="7763" w:type="dxa"/>
          </w:tcPr>
          <w:p w:rsidR="00247EA9" w:rsidRPr="007F4924" w:rsidRDefault="00247EA9" w:rsidP="007532B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F4924">
              <w:rPr>
                <w:rFonts w:ascii="Arial" w:hAnsi="Arial" w:cs="Arial"/>
                <w:color w:val="FF0000"/>
                <w:sz w:val="20"/>
                <w:szCs w:val="20"/>
              </w:rPr>
              <w:t xml:space="preserve">                </w:t>
            </w:r>
            <w:r w:rsidR="00766E7B" w:rsidRPr="007F4924">
              <w:rPr>
                <w:rFonts w:ascii="Arial" w:hAnsi="Arial" w:cs="Arial"/>
                <w:color w:val="FF0000"/>
                <w:sz w:val="20"/>
                <w:szCs w:val="20"/>
              </w:rPr>
              <w:t xml:space="preserve">BAJA </w:t>
            </w:r>
            <w:r w:rsidR="00766E7B">
              <w:rPr>
                <w:rFonts w:ascii="Arial" w:hAnsi="Arial" w:cs="Arial"/>
                <w:color w:val="FF0000"/>
                <w:sz w:val="20"/>
                <w:szCs w:val="20"/>
              </w:rPr>
              <w:t>EN TRAMITE</w:t>
            </w:r>
            <w:r w:rsidRPr="007F4924">
              <w:rPr>
                <w:rFonts w:ascii="Arial" w:hAnsi="Arial" w:cs="Arial"/>
                <w:color w:val="FF0000"/>
                <w:sz w:val="20"/>
                <w:szCs w:val="20"/>
              </w:rPr>
              <w:t xml:space="preserve"> por extravío o robo</w:t>
            </w:r>
          </w:p>
        </w:tc>
      </w:tr>
      <w:tr w:rsidR="00247EA9" w:rsidRPr="00DA00E4" w:rsidTr="00247EA9">
        <w:trPr>
          <w:gridAfter w:val="1"/>
          <w:wAfter w:w="7763" w:type="dxa"/>
          <w:cantSplit/>
        </w:trPr>
        <w:tc>
          <w:tcPr>
            <w:tcW w:w="1898" w:type="dxa"/>
          </w:tcPr>
          <w:p w:rsidR="00247EA9" w:rsidRPr="007F4924" w:rsidRDefault="00766E7B" w:rsidP="007532B9">
            <w:pPr>
              <w:jc w:val="center"/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</w:rPr>
              <w:t>J</w:t>
            </w:r>
            <w:r w:rsidR="00247EA9" w:rsidRPr="007F4924"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</w:rPr>
              <w:t>03</w:t>
            </w:r>
          </w:p>
        </w:tc>
        <w:tc>
          <w:tcPr>
            <w:tcW w:w="7763" w:type="dxa"/>
          </w:tcPr>
          <w:p w:rsidR="00247EA9" w:rsidRPr="007F4924" w:rsidRDefault="00247EA9" w:rsidP="007532B9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F4924">
              <w:rPr>
                <w:rFonts w:ascii="Arial" w:hAnsi="Arial" w:cs="Arial"/>
                <w:color w:val="FF0000"/>
                <w:sz w:val="20"/>
                <w:szCs w:val="20"/>
              </w:rPr>
              <w:t xml:space="preserve">                </w:t>
            </w:r>
            <w:r w:rsidR="00766E7B" w:rsidRPr="007F4924">
              <w:rPr>
                <w:rFonts w:ascii="Arial" w:hAnsi="Arial" w:cs="Arial"/>
                <w:color w:val="FF0000"/>
                <w:sz w:val="20"/>
                <w:szCs w:val="20"/>
              </w:rPr>
              <w:t xml:space="preserve">BAJA </w:t>
            </w:r>
            <w:r w:rsidR="00766E7B">
              <w:rPr>
                <w:rFonts w:ascii="Arial" w:hAnsi="Arial" w:cs="Arial"/>
                <w:color w:val="FF0000"/>
                <w:sz w:val="20"/>
                <w:szCs w:val="20"/>
              </w:rPr>
              <w:t xml:space="preserve">EN TRAMITE </w:t>
            </w:r>
            <w:r w:rsidRPr="007F4924">
              <w:rPr>
                <w:rFonts w:ascii="Arial" w:hAnsi="Arial" w:cs="Arial"/>
                <w:color w:val="FF0000"/>
                <w:sz w:val="20"/>
                <w:szCs w:val="20"/>
              </w:rPr>
              <w:t>por accidente o siniestro</w:t>
            </w:r>
          </w:p>
        </w:tc>
      </w:tr>
      <w:tr w:rsidR="00247EA9" w:rsidRPr="00DA00E4" w:rsidTr="00247EA9">
        <w:trPr>
          <w:gridAfter w:val="1"/>
          <w:wAfter w:w="7763" w:type="dxa"/>
          <w:cantSplit/>
        </w:trPr>
        <w:tc>
          <w:tcPr>
            <w:tcW w:w="1898" w:type="dxa"/>
          </w:tcPr>
          <w:p w:rsidR="00247EA9" w:rsidRPr="007F4924" w:rsidRDefault="00766E7B" w:rsidP="007532B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J</w:t>
            </w:r>
            <w:r w:rsidR="00247EA9" w:rsidRPr="007F4924">
              <w:rPr>
                <w:rFonts w:ascii="Arial Narrow" w:hAnsi="Arial Narrow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763" w:type="dxa"/>
          </w:tcPr>
          <w:p w:rsidR="00247EA9" w:rsidRPr="007F4924" w:rsidRDefault="00247EA9" w:rsidP="007532B9">
            <w:pPr>
              <w:rPr>
                <w:rFonts w:ascii="Arial" w:hAnsi="Arial" w:cs="Arial"/>
                <w:sz w:val="20"/>
                <w:szCs w:val="20"/>
              </w:rPr>
            </w:pPr>
            <w:r w:rsidRPr="007F4924">
              <w:rPr>
                <w:rFonts w:ascii="Arial" w:hAnsi="Arial" w:cs="Arial"/>
                <w:sz w:val="20"/>
                <w:szCs w:val="20"/>
              </w:rPr>
              <w:t xml:space="preserve">                BAJA </w:t>
            </w:r>
            <w:r w:rsidR="002A3F78">
              <w:rPr>
                <w:rFonts w:ascii="Arial" w:hAnsi="Arial" w:cs="Arial"/>
                <w:sz w:val="20"/>
                <w:szCs w:val="20"/>
              </w:rPr>
              <w:t xml:space="preserve">EN TRAMITE </w:t>
            </w:r>
            <w:r w:rsidRPr="007F4924">
              <w:rPr>
                <w:rFonts w:ascii="Arial" w:hAnsi="Arial" w:cs="Arial"/>
                <w:sz w:val="20"/>
                <w:szCs w:val="20"/>
              </w:rPr>
              <w:t>por dación en pago</w:t>
            </w:r>
          </w:p>
        </w:tc>
      </w:tr>
      <w:tr w:rsidR="00247EA9" w:rsidRPr="00DA00E4" w:rsidTr="00247EA9">
        <w:trPr>
          <w:gridAfter w:val="1"/>
          <w:wAfter w:w="7763" w:type="dxa"/>
          <w:cantSplit/>
        </w:trPr>
        <w:tc>
          <w:tcPr>
            <w:tcW w:w="1898" w:type="dxa"/>
          </w:tcPr>
          <w:p w:rsidR="00247EA9" w:rsidRPr="007F4924" w:rsidRDefault="002A3F78" w:rsidP="007532B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J</w:t>
            </w:r>
            <w:r w:rsidR="00247EA9" w:rsidRPr="007F4924">
              <w:rPr>
                <w:rFonts w:ascii="Arial Narrow" w:hAnsi="Arial Narrow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763" w:type="dxa"/>
          </w:tcPr>
          <w:p w:rsidR="00247EA9" w:rsidRPr="007F4924" w:rsidRDefault="00247EA9" w:rsidP="007532B9">
            <w:pPr>
              <w:rPr>
                <w:rFonts w:ascii="Arial" w:hAnsi="Arial" w:cs="Arial"/>
                <w:sz w:val="20"/>
                <w:szCs w:val="20"/>
              </w:rPr>
            </w:pPr>
            <w:r w:rsidRPr="007F4924">
              <w:rPr>
                <w:rFonts w:ascii="Arial" w:hAnsi="Arial" w:cs="Arial"/>
                <w:sz w:val="20"/>
                <w:szCs w:val="20"/>
              </w:rPr>
              <w:t xml:space="preserve">                BAJA </w:t>
            </w:r>
            <w:r w:rsidR="002A3F78">
              <w:rPr>
                <w:rFonts w:ascii="Arial" w:hAnsi="Arial" w:cs="Arial"/>
                <w:sz w:val="20"/>
                <w:szCs w:val="20"/>
              </w:rPr>
              <w:t xml:space="preserve">EN TRAMITE </w:t>
            </w:r>
            <w:r w:rsidRPr="007F4924">
              <w:rPr>
                <w:rFonts w:ascii="Arial" w:hAnsi="Arial" w:cs="Arial"/>
                <w:sz w:val="20"/>
                <w:szCs w:val="20"/>
              </w:rPr>
              <w:t>por licitación Pública</w:t>
            </w:r>
          </w:p>
        </w:tc>
      </w:tr>
      <w:tr w:rsidR="00247EA9" w:rsidRPr="00DA00E4" w:rsidTr="00247EA9">
        <w:trPr>
          <w:gridAfter w:val="1"/>
          <w:wAfter w:w="7763" w:type="dxa"/>
          <w:cantSplit/>
        </w:trPr>
        <w:tc>
          <w:tcPr>
            <w:tcW w:w="1898" w:type="dxa"/>
          </w:tcPr>
          <w:p w:rsidR="00247EA9" w:rsidRPr="007F4924" w:rsidRDefault="00766E7B" w:rsidP="007532B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J</w:t>
            </w:r>
            <w:r w:rsidR="00247EA9" w:rsidRPr="007F4924">
              <w:rPr>
                <w:rFonts w:ascii="Arial Narrow" w:hAnsi="Arial Narrow" w:cs="Arial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7763" w:type="dxa"/>
          </w:tcPr>
          <w:p w:rsidR="00247EA9" w:rsidRPr="007F4924" w:rsidRDefault="00247EA9" w:rsidP="007532B9">
            <w:pPr>
              <w:rPr>
                <w:rFonts w:ascii="Arial" w:hAnsi="Arial" w:cs="Arial"/>
                <w:sz w:val="20"/>
                <w:szCs w:val="20"/>
              </w:rPr>
            </w:pPr>
            <w:r w:rsidRPr="007F4924"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r w:rsidR="00766E7B" w:rsidRPr="007F4924">
              <w:rPr>
                <w:rFonts w:ascii="Arial" w:hAnsi="Arial" w:cs="Arial"/>
                <w:color w:val="FF0000"/>
                <w:sz w:val="20"/>
                <w:szCs w:val="20"/>
              </w:rPr>
              <w:t xml:space="preserve">BAJA </w:t>
            </w:r>
            <w:r w:rsidR="00766E7B">
              <w:rPr>
                <w:rFonts w:ascii="Arial" w:hAnsi="Arial" w:cs="Arial"/>
                <w:color w:val="FF0000"/>
                <w:sz w:val="20"/>
                <w:szCs w:val="20"/>
              </w:rPr>
              <w:t xml:space="preserve">EN TRAMITE </w:t>
            </w:r>
            <w:r w:rsidRPr="007F4924">
              <w:rPr>
                <w:rFonts w:ascii="Arial" w:hAnsi="Arial" w:cs="Arial"/>
                <w:sz w:val="20"/>
                <w:szCs w:val="20"/>
              </w:rPr>
              <w:t>por reclasificación o error</w:t>
            </w:r>
          </w:p>
        </w:tc>
      </w:tr>
      <w:tr w:rsidR="00247EA9" w:rsidRPr="00DA00E4" w:rsidTr="00247EA9">
        <w:trPr>
          <w:gridAfter w:val="1"/>
          <w:wAfter w:w="7763" w:type="dxa"/>
          <w:cantSplit/>
        </w:trPr>
        <w:tc>
          <w:tcPr>
            <w:tcW w:w="1898" w:type="dxa"/>
          </w:tcPr>
          <w:p w:rsidR="00247EA9" w:rsidRPr="007F4924" w:rsidRDefault="00766E7B" w:rsidP="007532B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J</w:t>
            </w:r>
            <w:r w:rsidR="00247EA9" w:rsidRPr="007F4924">
              <w:rPr>
                <w:rFonts w:ascii="Arial Narrow" w:hAnsi="Arial Narrow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763" w:type="dxa"/>
          </w:tcPr>
          <w:p w:rsidR="00247EA9" w:rsidRPr="007F4924" w:rsidRDefault="00247EA9" w:rsidP="007532B9">
            <w:pPr>
              <w:rPr>
                <w:rFonts w:ascii="Arial" w:hAnsi="Arial" w:cs="Arial"/>
                <w:sz w:val="20"/>
                <w:szCs w:val="20"/>
              </w:rPr>
            </w:pPr>
            <w:r w:rsidRPr="007F4924"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r w:rsidR="00766E7B" w:rsidRPr="007F4924">
              <w:rPr>
                <w:rFonts w:ascii="Arial" w:hAnsi="Arial" w:cs="Arial"/>
                <w:color w:val="FF0000"/>
                <w:sz w:val="20"/>
                <w:szCs w:val="20"/>
              </w:rPr>
              <w:t xml:space="preserve">BAJA </w:t>
            </w:r>
            <w:r w:rsidR="00766E7B">
              <w:rPr>
                <w:rFonts w:ascii="Arial" w:hAnsi="Arial" w:cs="Arial"/>
                <w:color w:val="FF0000"/>
                <w:sz w:val="20"/>
                <w:szCs w:val="20"/>
              </w:rPr>
              <w:t xml:space="preserve">EN TRAMITE </w:t>
            </w:r>
            <w:r w:rsidRPr="007F4924">
              <w:rPr>
                <w:rFonts w:ascii="Arial" w:hAnsi="Arial" w:cs="Arial"/>
                <w:sz w:val="20"/>
                <w:szCs w:val="20"/>
              </w:rPr>
              <w:t>por no encontrarse físicamente en el área</w:t>
            </w:r>
          </w:p>
        </w:tc>
      </w:tr>
      <w:tr w:rsidR="00247EA9" w:rsidRPr="00DA00E4" w:rsidTr="00247EA9">
        <w:trPr>
          <w:gridAfter w:val="1"/>
          <w:wAfter w:w="7763" w:type="dxa"/>
          <w:cantSplit/>
        </w:trPr>
        <w:tc>
          <w:tcPr>
            <w:tcW w:w="1898" w:type="dxa"/>
          </w:tcPr>
          <w:p w:rsidR="00247EA9" w:rsidRPr="007F4924" w:rsidRDefault="002A3F78" w:rsidP="007532B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J</w:t>
            </w:r>
            <w:r w:rsidR="00247EA9" w:rsidRPr="007F4924">
              <w:rPr>
                <w:rFonts w:ascii="Arial Narrow" w:hAnsi="Arial Narrow" w:cs="Arial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763" w:type="dxa"/>
          </w:tcPr>
          <w:p w:rsidR="00247EA9" w:rsidRPr="007F4924" w:rsidRDefault="00247EA9" w:rsidP="007532B9">
            <w:pPr>
              <w:rPr>
                <w:rFonts w:ascii="Arial" w:hAnsi="Arial" w:cs="Arial"/>
                <w:sz w:val="20"/>
                <w:szCs w:val="20"/>
              </w:rPr>
            </w:pPr>
            <w:r w:rsidRPr="007F4924">
              <w:rPr>
                <w:rFonts w:ascii="Arial" w:hAnsi="Arial" w:cs="Arial"/>
                <w:sz w:val="20"/>
                <w:szCs w:val="20"/>
              </w:rPr>
              <w:t xml:space="preserve">                BAJA </w:t>
            </w:r>
            <w:r w:rsidR="002A3F78">
              <w:rPr>
                <w:rFonts w:ascii="Arial" w:hAnsi="Arial" w:cs="Arial"/>
                <w:sz w:val="20"/>
                <w:szCs w:val="20"/>
              </w:rPr>
              <w:t xml:space="preserve">EN TRAMITE </w:t>
            </w:r>
            <w:r w:rsidRPr="007F4924">
              <w:rPr>
                <w:rFonts w:ascii="Arial" w:hAnsi="Arial" w:cs="Arial"/>
                <w:sz w:val="20"/>
                <w:szCs w:val="20"/>
              </w:rPr>
              <w:t>por reasignación</w:t>
            </w:r>
          </w:p>
        </w:tc>
      </w:tr>
      <w:tr w:rsidR="00247EA9" w:rsidRPr="00DA00E4" w:rsidTr="00247EA9">
        <w:trPr>
          <w:gridAfter w:val="1"/>
          <w:wAfter w:w="7763" w:type="dxa"/>
          <w:cantSplit/>
        </w:trPr>
        <w:tc>
          <w:tcPr>
            <w:tcW w:w="1898" w:type="dxa"/>
          </w:tcPr>
          <w:p w:rsidR="00247EA9" w:rsidRPr="007F4924" w:rsidRDefault="002A3F78" w:rsidP="002A3F78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J</w:t>
            </w:r>
            <w:r w:rsidR="00247EA9" w:rsidRPr="007F4924">
              <w:rPr>
                <w:rFonts w:ascii="Arial Narrow" w:hAnsi="Arial Narrow" w:cs="Arial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7763" w:type="dxa"/>
          </w:tcPr>
          <w:p w:rsidR="00247EA9" w:rsidRPr="007F4924" w:rsidRDefault="00247EA9" w:rsidP="007532B9">
            <w:pPr>
              <w:rPr>
                <w:rFonts w:ascii="Arial" w:hAnsi="Arial" w:cs="Arial"/>
                <w:sz w:val="20"/>
                <w:szCs w:val="20"/>
              </w:rPr>
            </w:pPr>
            <w:r w:rsidRPr="007F4924">
              <w:rPr>
                <w:rFonts w:ascii="Arial" w:hAnsi="Arial" w:cs="Arial"/>
                <w:sz w:val="20"/>
                <w:szCs w:val="20"/>
              </w:rPr>
              <w:t xml:space="preserve">                BAJA </w:t>
            </w:r>
            <w:r w:rsidR="002A3F78">
              <w:rPr>
                <w:rFonts w:ascii="Arial" w:hAnsi="Arial" w:cs="Arial"/>
                <w:sz w:val="20"/>
                <w:szCs w:val="20"/>
              </w:rPr>
              <w:t xml:space="preserve">EN TRAMITE </w:t>
            </w:r>
            <w:r w:rsidRPr="007F4924">
              <w:rPr>
                <w:rFonts w:ascii="Arial" w:hAnsi="Arial" w:cs="Arial"/>
                <w:sz w:val="20"/>
                <w:szCs w:val="20"/>
              </w:rPr>
              <w:t>por cambio de mobiliario</w:t>
            </w:r>
          </w:p>
        </w:tc>
      </w:tr>
      <w:tr w:rsidR="00247EA9" w:rsidRPr="00DA00E4" w:rsidTr="00247EA9">
        <w:trPr>
          <w:gridAfter w:val="1"/>
          <w:wAfter w:w="7763" w:type="dxa"/>
          <w:cantSplit/>
        </w:trPr>
        <w:tc>
          <w:tcPr>
            <w:tcW w:w="1898" w:type="dxa"/>
          </w:tcPr>
          <w:p w:rsidR="00247EA9" w:rsidRPr="007F4924" w:rsidRDefault="002A3F78" w:rsidP="007532B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J</w:t>
            </w:r>
            <w:r w:rsidR="00247EA9" w:rsidRPr="007F4924">
              <w:rPr>
                <w:rFonts w:ascii="Arial Narrow" w:hAnsi="Arial Narrow" w:cs="Arial"/>
                <w:b/>
                <w:sz w:val="20"/>
                <w:szCs w:val="20"/>
              </w:rPr>
              <w:t>10</w:t>
            </w:r>
          </w:p>
        </w:tc>
        <w:tc>
          <w:tcPr>
            <w:tcW w:w="7763" w:type="dxa"/>
          </w:tcPr>
          <w:p w:rsidR="00247EA9" w:rsidRPr="007F4924" w:rsidRDefault="00247EA9" w:rsidP="007532B9">
            <w:pPr>
              <w:rPr>
                <w:rFonts w:ascii="Arial" w:hAnsi="Arial" w:cs="Arial"/>
                <w:sz w:val="20"/>
                <w:szCs w:val="20"/>
              </w:rPr>
            </w:pPr>
            <w:r w:rsidRPr="007F4924">
              <w:rPr>
                <w:rFonts w:ascii="Arial" w:hAnsi="Arial" w:cs="Arial"/>
                <w:sz w:val="20"/>
                <w:szCs w:val="20"/>
              </w:rPr>
              <w:t xml:space="preserve">                BAJA </w:t>
            </w:r>
            <w:r w:rsidR="002A3F78">
              <w:rPr>
                <w:rFonts w:ascii="Arial" w:hAnsi="Arial" w:cs="Arial"/>
                <w:sz w:val="20"/>
                <w:szCs w:val="20"/>
              </w:rPr>
              <w:t xml:space="preserve">EN TRAMITE </w:t>
            </w:r>
            <w:r w:rsidRPr="007F4924">
              <w:rPr>
                <w:rFonts w:ascii="Arial" w:hAnsi="Arial" w:cs="Arial"/>
                <w:sz w:val="20"/>
                <w:szCs w:val="20"/>
              </w:rPr>
              <w:t>por reposición  por Proveedor</w:t>
            </w:r>
          </w:p>
        </w:tc>
      </w:tr>
      <w:tr w:rsidR="00247EA9" w:rsidRPr="00DA00E4" w:rsidTr="00247EA9">
        <w:trPr>
          <w:gridAfter w:val="1"/>
          <w:wAfter w:w="7763" w:type="dxa"/>
          <w:cantSplit/>
        </w:trPr>
        <w:tc>
          <w:tcPr>
            <w:tcW w:w="1898" w:type="dxa"/>
          </w:tcPr>
          <w:p w:rsidR="00247EA9" w:rsidRPr="007F4924" w:rsidRDefault="002A3F78" w:rsidP="007532B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J</w:t>
            </w:r>
            <w:r w:rsidR="00247EA9" w:rsidRPr="007F4924">
              <w:rPr>
                <w:rFonts w:ascii="Arial Narrow" w:hAnsi="Arial Narrow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763" w:type="dxa"/>
          </w:tcPr>
          <w:p w:rsidR="00247EA9" w:rsidRPr="007F4924" w:rsidRDefault="00247EA9" w:rsidP="007532B9">
            <w:pPr>
              <w:rPr>
                <w:rFonts w:ascii="Arial" w:hAnsi="Arial" w:cs="Arial"/>
                <w:sz w:val="20"/>
                <w:szCs w:val="20"/>
              </w:rPr>
            </w:pPr>
            <w:r w:rsidRPr="007F4924">
              <w:rPr>
                <w:rFonts w:ascii="Arial" w:hAnsi="Arial" w:cs="Arial"/>
                <w:sz w:val="20"/>
                <w:szCs w:val="20"/>
              </w:rPr>
              <w:t xml:space="preserve">                BAJA </w:t>
            </w:r>
            <w:r w:rsidR="002A3F78">
              <w:rPr>
                <w:rFonts w:ascii="Arial" w:hAnsi="Arial" w:cs="Arial"/>
                <w:sz w:val="20"/>
                <w:szCs w:val="20"/>
              </w:rPr>
              <w:t xml:space="preserve">EN </w:t>
            </w:r>
            <w:proofErr w:type="gramStart"/>
            <w:r w:rsidR="002A3F78">
              <w:rPr>
                <w:rFonts w:ascii="Arial" w:hAnsi="Arial" w:cs="Arial"/>
                <w:sz w:val="20"/>
                <w:szCs w:val="20"/>
              </w:rPr>
              <w:t>TRAMITE</w:t>
            </w:r>
            <w:proofErr w:type="gramEnd"/>
            <w:r w:rsidR="002A3F7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F4924">
              <w:rPr>
                <w:rFonts w:ascii="Arial" w:hAnsi="Arial" w:cs="Arial"/>
                <w:sz w:val="20"/>
                <w:szCs w:val="20"/>
              </w:rPr>
              <w:t>por Transferencia a Organismos Descentralizados.</w:t>
            </w:r>
          </w:p>
        </w:tc>
      </w:tr>
      <w:tr w:rsidR="00247EA9" w:rsidRPr="00DA00E4" w:rsidTr="00247EA9">
        <w:trPr>
          <w:gridAfter w:val="1"/>
          <w:wAfter w:w="7763" w:type="dxa"/>
          <w:cantSplit/>
        </w:trPr>
        <w:tc>
          <w:tcPr>
            <w:tcW w:w="1898" w:type="dxa"/>
          </w:tcPr>
          <w:p w:rsidR="00247EA9" w:rsidRDefault="002A3F78" w:rsidP="007532B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J</w:t>
            </w:r>
            <w:r w:rsidR="00247EA9" w:rsidRPr="007F4924">
              <w:rPr>
                <w:rFonts w:ascii="Arial Narrow" w:hAnsi="Arial Narrow" w:cs="Arial"/>
                <w:b/>
                <w:bCs/>
                <w:sz w:val="20"/>
                <w:szCs w:val="20"/>
              </w:rPr>
              <w:t>12</w:t>
            </w:r>
          </w:p>
          <w:p w:rsidR="00535574" w:rsidRPr="007F4924" w:rsidRDefault="00535574" w:rsidP="002A3F7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               </w:t>
            </w:r>
            <w:r w:rsidR="002A3F78">
              <w:rPr>
                <w:rFonts w:ascii="Arial Narrow" w:hAnsi="Arial Narrow" w:cs="Arial"/>
                <w:b/>
                <w:bCs/>
                <w:sz w:val="20"/>
                <w:szCs w:val="20"/>
              </w:rPr>
              <w:t>J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13</w:t>
            </w:r>
            <w:r w:rsidR="00F27A2F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                                                       </w:t>
            </w:r>
          </w:p>
        </w:tc>
        <w:tc>
          <w:tcPr>
            <w:tcW w:w="7763" w:type="dxa"/>
          </w:tcPr>
          <w:p w:rsidR="00535574" w:rsidRDefault="00247EA9" w:rsidP="007532B9">
            <w:pPr>
              <w:rPr>
                <w:rFonts w:ascii="Arial" w:hAnsi="Arial" w:cs="Arial"/>
                <w:sz w:val="20"/>
                <w:szCs w:val="20"/>
              </w:rPr>
            </w:pPr>
            <w:r w:rsidRPr="007F4924">
              <w:rPr>
                <w:rFonts w:ascii="Arial" w:hAnsi="Arial" w:cs="Arial"/>
                <w:sz w:val="20"/>
                <w:szCs w:val="20"/>
              </w:rPr>
              <w:t xml:space="preserve">                BAJA </w:t>
            </w:r>
            <w:r w:rsidR="002A3F78">
              <w:rPr>
                <w:rFonts w:ascii="Arial" w:hAnsi="Arial" w:cs="Arial"/>
                <w:sz w:val="20"/>
                <w:szCs w:val="20"/>
              </w:rPr>
              <w:t xml:space="preserve">EN TRAMITE </w:t>
            </w:r>
            <w:r w:rsidRPr="007F4924">
              <w:rPr>
                <w:rFonts w:ascii="Arial" w:hAnsi="Arial" w:cs="Arial"/>
                <w:sz w:val="20"/>
                <w:szCs w:val="20"/>
              </w:rPr>
              <w:t>por Subasta Restringid</w:t>
            </w:r>
            <w:r w:rsidR="00535574"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535574" w:rsidRPr="007F4924" w:rsidRDefault="00F27A2F" w:rsidP="007532B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BAJA </w:t>
            </w:r>
            <w:r w:rsidR="002A3F78">
              <w:rPr>
                <w:rFonts w:ascii="Arial" w:hAnsi="Arial" w:cs="Arial"/>
                <w:sz w:val="20"/>
                <w:szCs w:val="20"/>
              </w:rPr>
              <w:t xml:space="preserve">EN TRAMITE </w:t>
            </w:r>
            <w:r>
              <w:rPr>
                <w:rFonts w:ascii="Arial" w:hAnsi="Arial" w:cs="Arial"/>
                <w:sz w:val="20"/>
                <w:szCs w:val="20"/>
              </w:rPr>
              <w:t>por bienes no localizados físicamente en el área.</w:t>
            </w:r>
          </w:p>
        </w:tc>
      </w:tr>
      <w:tr w:rsidR="00247EA9" w:rsidRPr="00DA00E4" w:rsidTr="00247EA9">
        <w:trPr>
          <w:cantSplit/>
        </w:trPr>
        <w:tc>
          <w:tcPr>
            <w:tcW w:w="9661" w:type="dxa"/>
            <w:gridSpan w:val="2"/>
          </w:tcPr>
          <w:p w:rsidR="00247EA9" w:rsidRPr="007F4924" w:rsidRDefault="00535574" w:rsidP="00F27A2F">
            <w:pPr>
              <w:tabs>
                <w:tab w:val="left" w:pos="2820"/>
              </w:tabs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                </w:t>
            </w:r>
          </w:p>
        </w:tc>
        <w:tc>
          <w:tcPr>
            <w:tcW w:w="7763" w:type="dxa"/>
          </w:tcPr>
          <w:p w:rsidR="00247EA9" w:rsidRPr="007F4924" w:rsidRDefault="00247EA9" w:rsidP="007532B9">
            <w:pPr>
              <w:rPr>
                <w:rFonts w:ascii="Arial" w:hAnsi="Arial" w:cs="Arial"/>
                <w:sz w:val="20"/>
                <w:szCs w:val="20"/>
              </w:rPr>
            </w:pPr>
            <w:r w:rsidRPr="007F4924">
              <w:rPr>
                <w:rFonts w:ascii="Arial" w:hAnsi="Arial" w:cs="Arial"/>
                <w:sz w:val="20"/>
                <w:szCs w:val="20"/>
              </w:rPr>
              <w:t xml:space="preserve">                BAJA bienes no localizados físicamente en el área</w:t>
            </w:r>
          </w:p>
        </w:tc>
      </w:tr>
      <w:tr w:rsidR="00247EA9" w:rsidRPr="00DA00E4" w:rsidTr="00247EA9">
        <w:trPr>
          <w:gridAfter w:val="1"/>
          <w:wAfter w:w="7763" w:type="dxa"/>
          <w:cantSplit/>
        </w:trPr>
        <w:tc>
          <w:tcPr>
            <w:tcW w:w="1898" w:type="dxa"/>
          </w:tcPr>
          <w:p w:rsidR="00247EA9" w:rsidRPr="007F4924" w:rsidRDefault="002A3F78" w:rsidP="007532B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J</w:t>
            </w:r>
            <w:r w:rsidR="00247EA9" w:rsidRPr="007F4924">
              <w:rPr>
                <w:rFonts w:ascii="Arial Narrow" w:hAnsi="Arial Narrow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763" w:type="dxa"/>
          </w:tcPr>
          <w:p w:rsidR="00247EA9" w:rsidRPr="007F4924" w:rsidRDefault="00247EA9" w:rsidP="007532B9">
            <w:pPr>
              <w:rPr>
                <w:rFonts w:ascii="Arial" w:hAnsi="Arial" w:cs="Arial"/>
                <w:sz w:val="20"/>
                <w:szCs w:val="20"/>
              </w:rPr>
            </w:pPr>
            <w:r w:rsidRPr="007F4924">
              <w:rPr>
                <w:rFonts w:ascii="Arial" w:hAnsi="Arial" w:cs="Arial"/>
                <w:sz w:val="20"/>
                <w:szCs w:val="20"/>
              </w:rPr>
              <w:t xml:space="preserve">                BAJA por destrucción a causa de agentes naturales y/o ambientales </w:t>
            </w:r>
          </w:p>
        </w:tc>
      </w:tr>
      <w:tr w:rsidR="00247EA9" w:rsidRPr="00DA00E4" w:rsidTr="00247EA9">
        <w:trPr>
          <w:gridAfter w:val="1"/>
          <w:wAfter w:w="7763" w:type="dxa"/>
          <w:cantSplit/>
        </w:trPr>
        <w:tc>
          <w:tcPr>
            <w:tcW w:w="1898" w:type="dxa"/>
          </w:tcPr>
          <w:p w:rsidR="00247EA9" w:rsidRPr="007F4924" w:rsidRDefault="002A3F78" w:rsidP="007532B9">
            <w:pPr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J</w:t>
            </w:r>
            <w:r w:rsidR="00247EA9" w:rsidRPr="007F4924">
              <w:rPr>
                <w:rFonts w:ascii="Arial Narrow" w:hAnsi="Arial Narrow" w:cs="Arial"/>
                <w:b/>
                <w:bCs/>
                <w:sz w:val="20"/>
                <w:szCs w:val="20"/>
              </w:rPr>
              <w:t>15</w:t>
            </w:r>
          </w:p>
          <w:p w:rsidR="00247EA9" w:rsidRPr="007F4924" w:rsidRDefault="002A3F78" w:rsidP="007532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J</w:t>
            </w:r>
            <w:r w:rsidR="00247EA9" w:rsidRPr="007F4924">
              <w:rPr>
                <w:rFonts w:ascii="Arial Narrow" w:hAnsi="Arial Narrow" w:cs="Arial"/>
                <w:b/>
                <w:bCs/>
                <w:sz w:val="20"/>
                <w:szCs w:val="20"/>
              </w:rPr>
              <w:t>16</w:t>
            </w:r>
            <w:r w:rsidR="00247EA9" w:rsidRPr="007F4924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</w:t>
            </w:r>
          </w:p>
        </w:tc>
        <w:tc>
          <w:tcPr>
            <w:tcW w:w="7763" w:type="dxa"/>
          </w:tcPr>
          <w:p w:rsidR="00247EA9" w:rsidRPr="007F4924" w:rsidRDefault="00247EA9" w:rsidP="007532B9">
            <w:pPr>
              <w:rPr>
                <w:rFonts w:ascii="Arial" w:hAnsi="Arial" w:cs="Arial"/>
                <w:sz w:val="20"/>
                <w:szCs w:val="20"/>
              </w:rPr>
            </w:pPr>
            <w:r w:rsidRPr="007F4924">
              <w:rPr>
                <w:rFonts w:ascii="Arial" w:hAnsi="Arial" w:cs="Arial"/>
                <w:sz w:val="20"/>
                <w:szCs w:val="20"/>
              </w:rPr>
              <w:t xml:space="preserve">                BAJA por cambio de edificio</w:t>
            </w:r>
          </w:p>
          <w:p w:rsidR="00247EA9" w:rsidRPr="007F4924" w:rsidRDefault="00247EA9" w:rsidP="007532B9">
            <w:pPr>
              <w:tabs>
                <w:tab w:val="left" w:pos="889"/>
              </w:tabs>
              <w:rPr>
                <w:rFonts w:ascii="Arial" w:hAnsi="Arial" w:cs="Arial"/>
                <w:sz w:val="20"/>
                <w:szCs w:val="20"/>
              </w:rPr>
            </w:pPr>
            <w:r w:rsidRPr="007F4924">
              <w:rPr>
                <w:rFonts w:ascii="Arial" w:hAnsi="Arial" w:cs="Arial"/>
                <w:sz w:val="20"/>
                <w:szCs w:val="20"/>
              </w:rPr>
              <w:tab/>
              <w:t>BAJA por reposición de usuario</w:t>
            </w:r>
          </w:p>
        </w:tc>
      </w:tr>
      <w:tr w:rsidR="00247EA9" w:rsidRPr="00DA00E4" w:rsidTr="00247EA9">
        <w:trPr>
          <w:gridAfter w:val="1"/>
          <w:wAfter w:w="7763" w:type="dxa"/>
          <w:cantSplit/>
        </w:trPr>
        <w:tc>
          <w:tcPr>
            <w:tcW w:w="1898" w:type="dxa"/>
          </w:tcPr>
          <w:p w:rsidR="00247EA9" w:rsidRPr="00DA00E4" w:rsidRDefault="00247EA9" w:rsidP="007532B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247EA9" w:rsidRPr="00DA00E4" w:rsidRDefault="00247EA9" w:rsidP="007532B9">
            <w:pPr>
              <w:tabs>
                <w:tab w:val="left" w:pos="690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</w:t>
            </w:r>
          </w:p>
        </w:tc>
        <w:tc>
          <w:tcPr>
            <w:tcW w:w="7763" w:type="dxa"/>
          </w:tcPr>
          <w:p w:rsidR="00247EA9" w:rsidRPr="007F4924" w:rsidRDefault="00247EA9" w:rsidP="00341316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F4924">
              <w:rPr>
                <w:rFonts w:ascii="Arial" w:hAnsi="Arial" w:cs="Arial"/>
                <w:color w:val="FF0000"/>
                <w:sz w:val="20"/>
                <w:szCs w:val="20"/>
              </w:rPr>
              <w:t xml:space="preserve">                </w:t>
            </w:r>
          </w:p>
        </w:tc>
      </w:tr>
      <w:tr w:rsidR="00247EA9" w:rsidRPr="00DA00E4" w:rsidTr="00247EA9">
        <w:trPr>
          <w:gridAfter w:val="1"/>
          <w:wAfter w:w="7763" w:type="dxa"/>
          <w:cantSplit/>
        </w:trPr>
        <w:tc>
          <w:tcPr>
            <w:tcW w:w="1898" w:type="dxa"/>
          </w:tcPr>
          <w:p w:rsidR="00247EA9" w:rsidRPr="0025278A" w:rsidRDefault="00247EA9" w:rsidP="007532B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5278A">
              <w:rPr>
                <w:rFonts w:ascii="Arial Narrow" w:hAnsi="Arial Narrow" w:cs="Arial"/>
                <w:b/>
                <w:sz w:val="20"/>
                <w:szCs w:val="20"/>
              </w:rPr>
              <w:t>T01</w:t>
            </w:r>
          </w:p>
        </w:tc>
        <w:tc>
          <w:tcPr>
            <w:tcW w:w="7763" w:type="dxa"/>
          </w:tcPr>
          <w:p w:rsidR="00247EA9" w:rsidRPr="0025278A" w:rsidRDefault="00247EA9" w:rsidP="007532B9">
            <w:pPr>
              <w:rPr>
                <w:rFonts w:ascii="Arial" w:hAnsi="Arial" w:cs="Arial"/>
                <w:sz w:val="20"/>
                <w:szCs w:val="20"/>
              </w:rPr>
            </w:pPr>
            <w:r w:rsidRPr="0025278A">
              <w:rPr>
                <w:rFonts w:ascii="Arial" w:hAnsi="Arial" w:cs="Arial"/>
                <w:sz w:val="20"/>
                <w:szCs w:val="20"/>
              </w:rPr>
              <w:t xml:space="preserve">              TRANSFERENCIA a un C. T. de otra Delegación </w:t>
            </w:r>
          </w:p>
        </w:tc>
      </w:tr>
      <w:tr w:rsidR="00247EA9" w:rsidRPr="00DA00E4" w:rsidTr="00247EA9">
        <w:trPr>
          <w:gridAfter w:val="1"/>
          <w:wAfter w:w="7763" w:type="dxa"/>
          <w:cantSplit/>
        </w:trPr>
        <w:tc>
          <w:tcPr>
            <w:tcW w:w="1898" w:type="dxa"/>
          </w:tcPr>
          <w:p w:rsidR="00247EA9" w:rsidRPr="0025278A" w:rsidRDefault="00247EA9" w:rsidP="007532B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5278A">
              <w:rPr>
                <w:rFonts w:ascii="Arial Narrow" w:hAnsi="Arial Narrow" w:cs="Arial"/>
                <w:b/>
                <w:sz w:val="20"/>
                <w:szCs w:val="20"/>
              </w:rPr>
              <w:t>T02</w:t>
            </w:r>
          </w:p>
        </w:tc>
        <w:tc>
          <w:tcPr>
            <w:tcW w:w="7763" w:type="dxa"/>
          </w:tcPr>
          <w:p w:rsidR="00247EA9" w:rsidRPr="0025278A" w:rsidRDefault="00247EA9" w:rsidP="007532B9">
            <w:pPr>
              <w:rPr>
                <w:rFonts w:ascii="Arial" w:hAnsi="Arial" w:cs="Arial"/>
                <w:sz w:val="20"/>
                <w:szCs w:val="20"/>
              </w:rPr>
            </w:pPr>
            <w:r w:rsidRPr="0025278A">
              <w:rPr>
                <w:rFonts w:ascii="Arial" w:hAnsi="Arial" w:cs="Arial"/>
                <w:sz w:val="20"/>
                <w:szCs w:val="20"/>
              </w:rPr>
              <w:t xml:space="preserve">              TRANSFERENCIA a un área de otra Delegación</w:t>
            </w:r>
          </w:p>
        </w:tc>
      </w:tr>
      <w:tr w:rsidR="00247EA9" w:rsidRPr="00DA00E4" w:rsidTr="00247EA9">
        <w:trPr>
          <w:gridAfter w:val="1"/>
          <w:wAfter w:w="7763" w:type="dxa"/>
          <w:cantSplit/>
        </w:trPr>
        <w:tc>
          <w:tcPr>
            <w:tcW w:w="1898" w:type="dxa"/>
          </w:tcPr>
          <w:p w:rsidR="00247EA9" w:rsidRPr="0025278A" w:rsidRDefault="00247EA9" w:rsidP="007532B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5278A">
              <w:rPr>
                <w:rFonts w:ascii="Arial Narrow" w:hAnsi="Arial Narrow" w:cs="Arial"/>
                <w:b/>
                <w:sz w:val="20"/>
                <w:szCs w:val="20"/>
              </w:rPr>
              <w:t>T03</w:t>
            </w:r>
          </w:p>
        </w:tc>
        <w:tc>
          <w:tcPr>
            <w:tcW w:w="7763" w:type="dxa"/>
          </w:tcPr>
          <w:p w:rsidR="00247EA9" w:rsidRPr="0025278A" w:rsidRDefault="00247EA9" w:rsidP="007532B9">
            <w:pPr>
              <w:rPr>
                <w:rFonts w:ascii="Arial" w:hAnsi="Arial" w:cs="Arial"/>
                <w:sz w:val="20"/>
                <w:szCs w:val="20"/>
              </w:rPr>
            </w:pPr>
            <w:r w:rsidRPr="0025278A">
              <w:rPr>
                <w:rFonts w:ascii="Arial" w:hAnsi="Arial" w:cs="Arial"/>
                <w:sz w:val="20"/>
                <w:szCs w:val="20"/>
              </w:rPr>
              <w:t xml:space="preserve">              TRANSFERENCIA a un área de la misma Delegación</w:t>
            </w:r>
          </w:p>
        </w:tc>
      </w:tr>
      <w:tr w:rsidR="00247EA9" w:rsidRPr="00DA00E4" w:rsidTr="00247EA9">
        <w:trPr>
          <w:gridAfter w:val="1"/>
          <w:wAfter w:w="7763" w:type="dxa"/>
          <w:cantSplit/>
        </w:trPr>
        <w:tc>
          <w:tcPr>
            <w:tcW w:w="1898" w:type="dxa"/>
          </w:tcPr>
          <w:p w:rsidR="00247EA9" w:rsidRPr="0025278A" w:rsidRDefault="00247EA9" w:rsidP="007532B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5278A">
              <w:rPr>
                <w:rFonts w:ascii="Arial Narrow" w:hAnsi="Arial Narrow" w:cs="Arial"/>
                <w:b/>
                <w:sz w:val="20"/>
                <w:szCs w:val="20"/>
              </w:rPr>
              <w:t>T04</w:t>
            </w:r>
          </w:p>
        </w:tc>
        <w:tc>
          <w:tcPr>
            <w:tcW w:w="7763" w:type="dxa"/>
          </w:tcPr>
          <w:p w:rsidR="00247EA9" w:rsidRPr="0025278A" w:rsidRDefault="00247EA9" w:rsidP="007532B9">
            <w:pPr>
              <w:rPr>
                <w:rFonts w:ascii="Arial" w:hAnsi="Arial" w:cs="Arial"/>
                <w:sz w:val="20"/>
                <w:szCs w:val="20"/>
              </w:rPr>
            </w:pPr>
            <w:r w:rsidRPr="0025278A">
              <w:rPr>
                <w:rFonts w:ascii="Arial" w:hAnsi="Arial" w:cs="Arial"/>
                <w:sz w:val="20"/>
                <w:szCs w:val="20"/>
              </w:rPr>
              <w:t xml:space="preserve">              TRANSFERENCIA a un área del mismo C. T. </w:t>
            </w:r>
          </w:p>
        </w:tc>
      </w:tr>
      <w:tr w:rsidR="00247EA9" w:rsidRPr="00DA00E4" w:rsidTr="00247EA9">
        <w:trPr>
          <w:gridAfter w:val="1"/>
          <w:wAfter w:w="7763" w:type="dxa"/>
          <w:cantSplit/>
        </w:trPr>
        <w:tc>
          <w:tcPr>
            <w:tcW w:w="1898" w:type="dxa"/>
          </w:tcPr>
          <w:p w:rsidR="00247EA9" w:rsidRPr="0025278A" w:rsidRDefault="00247EA9" w:rsidP="007532B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5278A">
              <w:rPr>
                <w:rFonts w:ascii="Arial Narrow" w:hAnsi="Arial Narrow" w:cs="Arial"/>
                <w:b/>
                <w:sz w:val="20"/>
                <w:szCs w:val="20"/>
              </w:rPr>
              <w:t>T05</w:t>
            </w:r>
          </w:p>
        </w:tc>
        <w:tc>
          <w:tcPr>
            <w:tcW w:w="7763" w:type="dxa"/>
          </w:tcPr>
          <w:p w:rsidR="00247EA9" w:rsidRPr="0025278A" w:rsidRDefault="00247EA9" w:rsidP="007532B9">
            <w:pPr>
              <w:rPr>
                <w:rFonts w:ascii="Arial" w:hAnsi="Arial" w:cs="Arial"/>
                <w:sz w:val="20"/>
                <w:szCs w:val="20"/>
              </w:rPr>
            </w:pPr>
            <w:r w:rsidRPr="0025278A">
              <w:rPr>
                <w:rFonts w:ascii="Arial" w:hAnsi="Arial" w:cs="Arial"/>
                <w:sz w:val="20"/>
                <w:szCs w:val="20"/>
              </w:rPr>
              <w:t xml:space="preserve">              TRANSFERENCIA a un C. T. de la misma Delegación  </w:t>
            </w:r>
          </w:p>
        </w:tc>
      </w:tr>
      <w:tr w:rsidR="00247EA9" w:rsidRPr="00DA00E4" w:rsidTr="00247EA9">
        <w:trPr>
          <w:gridAfter w:val="1"/>
          <w:wAfter w:w="7763" w:type="dxa"/>
          <w:cantSplit/>
        </w:trPr>
        <w:tc>
          <w:tcPr>
            <w:tcW w:w="1898" w:type="dxa"/>
          </w:tcPr>
          <w:p w:rsidR="00247EA9" w:rsidRPr="0025278A" w:rsidRDefault="00247EA9" w:rsidP="007532B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5278A">
              <w:rPr>
                <w:rFonts w:ascii="Arial Narrow" w:hAnsi="Arial Narrow" w:cs="Arial"/>
                <w:b/>
                <w:sz w:val="20"/>
                <w:szCs w:val="20"/>
              </w:rPr>
              <w:t>T06</w:t>
            </w:r>
          </w:p>
        </w:tc>
        <w:tc>
          <w:tcPr>
            <w:tcW w:w="7763" w:type="dxa"/>
          </w:tcPr>
          <w:p w:rsidR="00247EA9" w:rsidRPr="0025278A" w:rsidRDefault="00247EA9" w:rsidP="007532B9">
            <w:pPr>
              <w:ind w:left="-103"/>
              <w:rPr>
                <w:rFonts w:ascii="Arial" w:hAnsi="Arial" w:cs="Arial"/>
                <w:sz w:val="20"/>
                <w:szCs w:val="20"/>
              </w:rPr>
            </w:pPr>
            <w:r w:rsidRPr="0025278A"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5278A">
              <w:rPr>
                <w:rFonts w:ascii="Arial" w:hAnsi="Arial" w:cs="Arial"/>
                <w:sz w:val="20"/>
                <w:szCs w:val="20"/>
              </w:rPr>
              <w:t xml:space="preserve"> TRANSFERENCIA al almacén por inutilidad de inaplicación en            </w:t>
            </w:r>
          </w:p>
          <w:p w:rsidR="00247EA9" w:rsidRPr="0025278A" w:rsidRDefault="00247EA9" w:rsidP="007532B9">
            <w:pPr>
              <w:rPr>
                <w:rFonts w:ascii="Arial" w:hAnsi="Arial" w:cs="Arial"/>
                <w:sz w:val="20"/>
                <w:szCs w:val="20"/>
              </w:rPr>
            </w:pPr>
            <w:r w:rsidRPr="0025278A">
              <w:rPr>
                <w:rFonts w:ascii="Arial" w:hAnsi="Arial" w:cs="Arial"/>
                <w:sz w:val="20"/>
                <w:szCs w:val="20"/>
              </w:rPr>
              <w:t xml:space="preserve">                el servicio               </w:t>
            </w:r>
          </w:p>
        </w:tc>
      </w:tr>
      <w:tr w:rsidR="00247EA9" w:rsidRPr="00DA00E4" w:rsidTr="00247EA9">
        <w:trPr>
          <w:gridAfter w:val="1"/>
          <w:wAfter w:w="7763" w:type="dxa"/>
          <w:cantSplit/>
        </w:trPr>
        <w:tc>
          <w:tcPr>
            <w:tcW w:w="1898" w:type="dxa"/>
          </w:tcPr>
          <w:p w:rsidR="00247EA9" w:rsidRPr="0025278A" w:rsidRDefault="00247EA9" w:rsidP="007532B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25278A">
              <w:rPr>
                <w:rFonts w:ascii="Arial Narrow" w:hAnsi="Arial Narrow" w:cs="Arial"/>
                <w:b/>
                <w:sz w:val="20"/>
                <w:szCs w:val="20"/>
              </w:rPr>
              <w:t>T07</w:t>
            </w:r>
          </w:p>
        </w:tc>
        <w:tc>
          <w:tcPr>
            <w:tcW w:w="7763" w:type="dxa"/>
          </w:tcPr>
          <w:p w:rsidR="00247EA9" w:rsidRPr="0025278A" w:rsidRDefault="00247EA9" w:rsidP="007532B9">
            <w:pPr>
              <w:rPr>
                <w:rFonts w:ascii="Arial" w:hAnsi="Arial" w:cs="Arial"/>
                <w:sz w:val="20"/>
                <w:szCs w:val="20"/>
              </w:rPr>
            </w:pPr>
            <w:r w:rsidRPr="0025278A">
              <w:rPr>
                <w:rFonts w:ascii="Arial" w:hAnsi="Arial" w:cs="Arial"/>
                <w:sz w:val="20"/>
                <w:szCs w:val="20"/>
              </w:rPr>
              <w:t xml:space="preserve">              TRANSFERENCIA por inutilidad en el servicio (para material </w:t>
            </w:r>
          </w:p>
          <w:p w:rsidR="00247EA9" w:rsidRPr="0025278A" w:rsidRDefault="00247EA9" w:rsidP="007532B9">
            <w:pPr>
              <w:rPr>
                <w:rFonts w:ascii="Arial" w:hAnsi="Arial" w:cs="Arial"/>
                <w:sz w:val="20"/>
                <w:szCs w:val="20"/>
              </w:rPr>
            </w:pPr>
            <w:r w:rsidRPr="0025278A">
              <w:rPr>
                <w:rFonts w:ascii="Arial" w:hAnsi="Arial" w:cs="Arial"/>
                <w:sz w:val="20"/>
                <w:szCs w:val="20"/>
              </w:rPr>
              <w:t xml:space="preserve">                didáctico)</w:t>
            </w:r>
          </w:p>
        </w:tc>
      </w:tr>
      <w:tr w:rsidR="00247EA9" w:rsidRPr="00DA00E4" w:rsidTr="00247EA9">
        <w:trPr>
          <w:gridAfter w:val="1"/>
          <w:wAfter w:w="7763" w:type="dxa"/>
          <w:cantSplit/>
        </w:trPr>
        <w:tc>
          <w:tcPr>
            <w:tcW w:w="1898" w:type="dxa"/>
          </w:tcPr>
          <w:p w:rsidR="00247EA9" w:rsidRPr="0025278A" w:rsidRDefault="00247EA9" w:rsidP="007532B9">
            <w:pPr>
              <w:tabs>
                <w:tab w:val="left" w:pos="645"/>
                <w:tab w:val="center" w:pos="879"/>
              </w:tabs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  <w:t xml:space="preserve">  </w:t>
            </w:r>
            <w:r w:rsidRPr="0025278A">
              <w:rPr>
                <w:rFonts w:ascii="Arial Narrow" w:hAnsi="Arial Narrow" w:cs="Arial"/>
                <w:b/>
                <w:sz w:val="20"/>
                <w:szCs w:val="20"/>
              </w:rPr>
              <w:t>T08</w:t>
            </w:r>
          </w:p>
        </w:tc>
        <w:tc>
          <w:tcPr>
            <w:tcW w:w="7763" w:type="dxa"/>
          </w:tcPr>
          <w:p w:rsidR="00247EA9" w:rsidRPr="0025278A" w:rsidRDefault="00247EA9" w:rsidP="007532B9">
            <w:pPr>
              <w:ind w:left="-1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</w:t>
            </w:r>
            <w:r w:rsidRPr="0025278A">
              <w:rPr>
                <w:rFonts w:ascii="Arial" w:hAnsi="Arial" w:cs="Arial"/>
                <w:sz w:val="20"/>
                <w:szCs w:val="20"/>
              </w:rPr>
              <w:t>TRANSFERENCIA a un C. T. en la misma delegación para material</w:t>
            </w:r>
          </w:p>
          <w:p w:rsidR="00247EA9" w:rsidRPr="00DA00E4" w:rsidRDefault="00247EA9" w:rsidP="007532B9">
            <w:pPr>
              <w:ind w:left="-16"/>
              <w:rPr>
                <w:rFonts w:ascii="Arial" w:hAnsi="Arial" w:cs="Arial"/>
                <w:sz w:val="22"/>
                <w:szCs w:val="22"/>
              </w:rPr>
            </w:pPr>
            <w:r w:rsidRPr="0025278A">
              <w:rPr>
                <w:rFonts w:ascii="Arial" w:hAnsi="Arial" w:cs="Arial"/>
                <w:sz w:val="20"/>
                <w:szCs w:val="20"/>
              </w:rPr>
              <w:t xml:space="preserve">               didáctico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DA00E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:rsidR="00960BD5" w:rsidRPr="00DA00E4" w:rsidRDefault="00960BD5" w:rsidP="007F00F5">
      <w:pPr>
        <w:tabs>
          <w:tab w:val="left" w:pos="1245"/>
        </w:tabs>
        <w:rPr>
          <w:rFonts w:ascii="Arial" w:hAnsi="Arial" w:cs="Arial"/>
          <w:color w:val="808080"/>
          <w:sz w:val="22"/>
          <w:szCs w:val="22"/>
        </w:rPr>
      </w:pPr>
    </w:p>
    <w:sectPr w:rsidR="00960BD5" w:rsidRPr="00DA00E4" w:rsidSect="00247EA9">
      <w:pgSz w:w="12240" w:h="15840" w:code="1"/>
      <w:pgMar w:top="539" w:right="902" w:bottom="902" w:left="1440" w:header="709" w:footer="709" w:gutter="0"/>
      <w:paperSrc w:first="259" w:other="25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9CB"/>
    <w:rsid w:val="0005177A"/>
    <w:rsid w:val="000C5B49"/>
    <w:rsid w:val="000D7D11"/>
    <w:rsid w:val="000F3BDA"/>
    <w:rsid w:val="00172181"/>
    <w:rsid w:val="001A7344"/>
    <w:rsid w:val="001D2ED1"/>
    <w:rsid w:val="001E115B"/>
    <w:rsid w:val="001F4F3F"/>
    <w:rsid w:val="00237EEE"/>
    <w:rsid w:val="00247EA9"/>
    <w:rsid w:val="0025278A"/>
    <w:rsid w:val="00273406"/>
    <w:rsid w:val="00293B88"/>
    <w:rsid w:val="002A3F78"/>
    <w:rsid w:val="00337994"/>
    <w:rsid w:val="00341316"/>
    <w:rsid w:val="003478C9"/>
    <w:rsid w:val="003627E8"/>
    <w:rsid w:val="004767AB"/>
    <w:rsid w:val="005249F0"/>
    <w:rsid w:val="00526D08"/>
    <w:rsid w:val="005318F3"/>
    <w:rsid w:val="00535574"/>
    <w:rsid w:val="00545369"/>
    <w:rsid w:val="00564D9E"/>
    <w:rsid w:val="0057667C"/>
    <w:rsid w:val="005A7F58"/>
    <w:rsid w:val="005D1F68"/>
    <w:rsid w:val="0061718D"/>
    <w:rsid w:val="00626304"/>
    <w:rsid w:val="006D1633"/>
    <w:rsid w:val="006E49CB"/>
    <w:rsid w:val="006E71DF"/>
    <w:rsid w:val="007532B9"/>
    <w:rsid w:val="00766E7B"/>
    <w:rsid w:val="007A7BA9"/>
    <w:rsid w:val="007E2319"/>
    <w:rsid w:val="007F00F5"/>
    <w:rsid w:val="007F4924"/>
    <w:rsid w:val="008949C9"/>
    <w:rsid w:val="0090557E"/>
    <w:rsid w:val="00923035"/>
    <w:rsid w:val="00960BD5"/>
    <w:rsid w:val="009725C4"/>
    <w:rsid w:val="00A62FBC"/>
    <w:rsid w:val="00A75103"/>
    <w:rsid w:val="00A9419E"/>
    <w:rsid w:val="00AB6D79"/>
    <w:rsid w:val="00B03372"/>
    <w:rsid w:val="00B223B1"/>
    <w:rsid w:val="00B716C0"/>
    <w:rsid w:val="00BB5D74"/>
    <w:rsid w:val="00BE7437"/>
    <w:rsid w:val="00C32ABE"/>
    <w:rsid w:val="00C50C69"/>
    <w:rsid w:val="00C51172"/>
    <w:rsid w:val="00C7415E"/>
    <w:rsid w:val="00CD6C65"/>
    <w:rsid w:val="00D163CE"/>
    <w:rsid w:val="00D344F6"/>
    <w:rsid w:val="00D57A3F"/>
    <w:rsid w:val="00D82D3B"/>
    <w:rsid w:val="00DA00E4"/>
    <w:rsid w:val="00DB113B"/>
    <w:rsid w:val="00DE3872"/>
    <w:rsid w:val="00E14E9D"/>
    <w:rsid w:val="00E16297"/>
    <w:rsid w:val="00E35C55"/>
    <w:rsid w:val="00E41026"/>
    <w:rsid w:val="00EB7EC8"/>
    <w:rsid w:val="00ED1E64"/>
    <w:rsid w:val="00EE799A"/>
    <w:rsid w:val="00F2042C"/>
    <w:rsid w:val="00F27A2F"/>
    <w:rsid w:val="00F40399"/>
    <w:rsid w:val="00F633D9"/>
    <w:rsid w:val="00F81957"/>
    <w:rsid w:val="00FC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E1E217-DA89-4A95-BA32-AD8317AA8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 Narrow" w:hAnsi="Arial Narrow"/>
      <w:i/>
      <w:iCs/>
      <w:sz w:val="28"/>
      <w:u w:val="single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 Narrow" w:hAnsi="Arial Narrow"/>
      <w:b/>
      <w:bCs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4102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1026"/>
    <w:rPr>
      <w:rFonts w:ascii="Segoe UI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70A42-8BB0-4BCA-8791-E94F355B4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SECRETARÍA DE EDUCACIÓN Y CULTURA</vt:lpstr>
    </vt:vector>
  </TitlesOfParts>
  <Company>SEC</Company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SECRETARÍA DE EDUCACIÓN Y CULTURA</dc:title>
  <dc:subject/>
  <dc:creator>Unidad de Informacion Financi</dc:creator>
  <cp:keywords/>
  <dc:description/>
  <cp:lastModifiedBy>Inv</cp:lastModifiedBy>
  <cp:revision>2</cp:revision>
  <cp:lastPrinted>2016-11-17T20:16:00Z</cp:lastPrinted>
  <dcterms:created xsi:type="dcterms:W3CDTF">2017-02-14T18:42:00Z</dcterms:created>
  <dcterms:modified xsi:type="dcterms:W3CDTF">2017-02-14T18:42:00Z</dcterms:modified>
</cp:coreProperties>
</file>